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ACE6" w14:textId="179E2634" w:rsidR="00AE2AE5" w:rsidRDefault="00AE2AE5" w:rsidP="00A73202">
      <w:pPr>
        <w:pStyle w:val="Heading1"/>
        <w:spacing w:after="0" w:line="240" w:lineRule="auto"/>
        <w:rPr>
          <w:bCs/>
        </w:rPr>
      </w:pPr>
      <w:r>
        <w:rPr>
          <w:b/>
        </w:rPr>
        <w:t>Examples: Dot Products and Projections</w:t>
      </w:r>
    </w:p>
    <w:p w14:paraId="224CB167" w14:textId="77777777" w:rsidR="00AE2AE5" w:rsidRDefault="00AE2AE5" w:rsidP="00A73202">
      <w:pPr>
        <w:spacing w:after="0" w:line="240" w:lineRule="auto"/>
        <w:rPr>
          <w:bCs/>
        </w:rPr>
      </w:pPr>
    </w:p>
    <w:p w14:paraId="3EE14425" w14:textId="79117AE2" w:rsidR="00AE2AE5" w:rsidRDefault="00AE2AE5" w:rsidP="00A73202">
      <w:pPr>
        <w:spacing w:after="0" w:line="240" w:lineRule="auto"/>
        <w:rPr>
          <w:bCs/>
        </w:rPr>
      </w:pPr>
      <w:r>
        <w:rPr>
          <w:bCs/>
        </w:rPr>
        <w:t xml:space="preserve">For the following vectors, find </w:t>
      </w:r>
    </w:p>
    <w:p w14:paraId="6D3CA24D" w14:textId="5E396C98" w:rsidR="00AE2AE5" w:rsidRDefault="00AE2AE5" w:rsidP="00A73202">
      <w:pPr>
        <w:spacing w:after="0" w:line="240" w:lineRule="auto"/>
        <w:rPr>
          <w:rFonts w:eastAsiaTheme="minorEastAsia"/>
          <w:b/>
        </w:rPr>
      </w:pPr>
      <w:r>
        <w:rPr>
          <w:bCs/>
        </w:rPr>
        <w:t xml:space="preserve">i) </w:t>
      </w:r>
      <m:oMath>
        <m:r>
          <m:rPr>
            <m:sty m:val="bi"/>
          </m:rPr>
          <w:rPr>
            <w:rFonts w:ascii="Cambria Math" w:hAnsi="Cambria Math"/>
          </w:rPr>
          <m:t xml:space="preserve">u∙v, 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</m:d>
        <m:r>
          <m:rPr>
            <m:sty m:val="bi"/>
          </m:rPr>
          <w:rPr>
            <w:rFonts w:ascii="Cambria Math" w:hAnsi="Cambria Math"/>
          </w:rPr>
          <m:t>, |v|</m:t>
        </m:r>
      </m:oMath>
    </w:p>
    <w:p w14:paraId="37533C1E" w14:textId="32043A53" w:rsidR="00AE2AE5" w:rsidRDefault="00AE2AE5" w:rsidP="00A73202">
      <w:pPr>
        <w:spacing w:after="0" w:line="240" w:lineRule="auto"/>
        <w:rPr>
          <w:bCs/>
        </w:rPr>
      </w:pPr>
      <w:r>
        <w:rPr>
          <w:bCs/>
        </w:rPr>
        <w:t>ii) the angle between the vectors</w:t>
      </w:r>
    </w:p>
    <w:p w14:paraId="1A419D4A" w14:textId="77FEBE69" w:rsidR="00AE2AE5" w:rsidRDefault="00AE2AE5" w:rsidP="00A73202">
      <w:pPr>
        <w:spacing w:after="0" w:line="240" w:lineRule="auto"/>
        <w:rPr>
          <w:rFonts w:eastAsiaTheme="minorEastAsia"/>
          <w:b/>
        </w:rPr>
      </w:pPr>
      <w:r>
        <w:rPr>
          <w:bCs/>
        </w:rPr>
        <w:t xml:space="preserve">iii) the scalar component of </w:t>
      </w:r>
      <m:oMath>
        <m:r>
          <m:rPr>
            <m:sty m:val="bi"/>
          </m:rPr>
          <w:rPr>
            <w:rFonts w:ascii="Cambria Math" w:hAnsi="Cambria Math"/>
          </w:rPr>
          <m:t>u</m:t>
        </m:r>
      </m:oMath>
      <w:r>
        <w:rPr>
          <w:rFonts w:eastAsiaTheme="minorEastAsia"/>
          <w:b/>
        </w:rPr>
        <w:t xml:space="preserve"> </w:t>
      </w:r>
      <w:r w:rsidRPr="00AE2AE5">
        <w:rPr>
          <w:rFonts w:eastAsiaTheme="minorEastAsia"/>
          <w:bCs/>
        </w:rPr>
        <w:t>in the direction of</w:t>
      </w:r>
      <w:r>
        <w:rPr>
          <w:rFonts w:eastAsiaTheme="minorEastAsia"/>
          <w:b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v</m:t>
        </m:r>
      </m:oMath>
    </w:p>
    <w:p w14:paraId="44E694A1" w14:textId="7F3ED9AF" w:rsidR="00AE2AE5" w:rsidRPr="00AE2AE5" w:rsidRDefault="00AE2AE5" w:rsidP="00A73202">
      <w:pPr>
        <w:spacing w:after="0" w:line="240" w:lineRule="auto"/>
        <w:rPr>
          <w:b/>
        </w:rPr>
      </w:pPr>
      <w:r>
        <w:rPr>
          <w:rFonts w:eastAsiaTheme="minorEastAsia"/>
          <w:bCs/>
        </w:rPr>
        <w:t xml:space="preserve">iv) The vector </w:t>
      </w:r>
      <m:oMath>
        <m:r>
          <w:rPr>
            <w:rFonts w:ascii="Cambria Math" w:eastAsiaTheme="minorEastAsia" w:hAnsi="Cambria Math"/>
          </w:rPr>
          <m:t>pro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v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</w:p>
    <w:p w14:paraId="28246830" w14:textId="77777777" w:rsidR="00664A83" w:rsidRDefault="00664A83" w:rsidP="00A73202">
      <w:pPr>
        <w:spacing w:after="0" w:line="240" w:lineRule="auto"/>
        <w:rPr>
          <w:bCs/>
        </w:rPr>
      </w:pPr>
    </w:p>
    <w:p w14:paraId="7F11E9C2" w14:textId="07C4DD81" w:rsidR="00AE2AE5" w:rsidRDefault="00AE2AE5" w:rsidP="00A73202">
      <w:pPr>
        <w:spacing w:after="0" w:line="240" w:lineRule="auto"/>
        <w:rPr>
          <w:rFonts w:eastAsiaTheme="minorEastAsia"/>
          <w:b/>
        </w:rPr>
      </w:pPr>
      <w:r>
        <w:rPr>
          <w:bCs/>
        </w:rPr>
        <w:t>a.</w:t>
      </w:r>
      <w:r w:rsidRPr="00AE2AE5"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u</m:t>
        </m:r>
        <m:r>
          <w:rPr>
            <w:rFonts w:ascii="Cambria Math" w:hAnsi="Cambria Math"/>
          </w:rPr>
          <m:t>=2</m:t>
        </m:r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-4</m:t>
        </m:r>
        <m:r>
          <m:rPr>
            <m:sty m:val="bi"/>
          </m:rPr>
          <w:rPr>
            <w:rFonts w:ascii="Cambria Math" w:hAnsi="Cambria Math"/>
          </w:rPr>
          <m:t>j</m:t>
        </m:r>
        <m:r>
          <w:rPr>
            <w:rFonts w:ascii="Cambria Math" w:hAnsi="Cambria Math"/>
          </w:rPr>
          <m:t>+</m:t>
        </m:r>
        <m:r>
          <m:rPr>
            <m:sty m:val="bi"/>
          </m:rPr>
          <w:rPr>
            <w:rFonts w:ascii="Cambria Math" w:hAnsi="Cambria Math"/>
          </w:rPr>
          <m:t>k</m:t>
        </m:r>
        <m:r>
          <w:rPr>
            <w:rFonts w:ascii="Cambria Math" w:hAnsi="Cambria Math"/>
          </w:rPr>
          <m:t>,</m:t>
        </m:r>
        <m:r>
          <m:rPr>
            <m:sty m:val="bi"/>
          </m:rPr>
          <w:rPr>
            <w:rFonts w:ascii="Cambria Math" w:hAnsi="Cambria Math"/>
          </w:rPr>
          <m:t xml:space="preserve"> v</m:t>
        </m:r>
        <m: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+</m:t>
        </m:r>
        <m:r>
          <m:rPr>
            <m:sty m:val="bi"/>
          </m:rPr>
          <w:rPr>
            <w:rFonts w:ascii="Cambria Math" w:hAnsi="Cambria Math"/>
          </w:rPr>
          <m:t>j</m:t>
        </m:r>
        <m:r>
          <w:rPr>
            <w:rFonts w:ascii="Cambria Math" w:hAnsi="Cambria Math"/>
          </w:rPr>
          <m:t>-2</m:t>
        </m:r>
        <m:r>
          <m:rPr>
            <m:sty m:val="bi"/>
          </m:rPr>
          <w:rPr>
            <w:rFonts w:ascii="Cambria Math" w:hAnsi="Cambria Math"/>
          </w:rPr>
          <m:t>k</m:t>
        </m:r>
      </m:oMath>
    </w:p>
    <w:p w14:paraId="09039B2A" w14:textId="7EBCFE34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13FA13D9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2E2480A3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2DB970D8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0E94F695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214F736A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4F347EA2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6CB53E36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7D7E9C9A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3869A9FA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54141397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3CCB8887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56103F65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2DF27657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651F38D9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75224018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686A21CA" w14:textId="77777777" w:rsidR="00AE2AE5" w:rsidRDefault="00AE2AE5" w:rsidP="00A73202">
      <w:pPr>
        <w:spacing w:after="0" w:line="240" w:lineRule="auto"/>
        <w:rPr>
          <w:rFonts w:eastAsiaTheme="minorEastAsia"/>
          <w:b/>
        </w:rPr>
      </w:pPr>
    </w:p>
    <w:p w14:paraId="57970B05" w14:textId="5982EBFF" w:rsidR="00AE2AE5" w:rsidRPr="00AE2AE5" w:rsidRDefault="00AE2AE5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</w:rPr>
        <w:t xml:space="preserve">b. </w:t>
      </w:r>
      <m:oMath>
        <m:r>
          <m:rPr>
            <m:sty m:val="bi"/>
          </m:rPr>
          <w:rPr>
            <w:rFonts w:ascii="Cambria Math" w:eastAsiaTheme="minorEastAsia" w:hAnsi="Cambria Math"/>
          </w:rPr>
          <m:t>u=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den>
            </m:f>
          </m:e>
        </m:d>
        <m:r>
          <m:rPr>
            <m:sty m:val="bi"/>
          </m:rPr>
          <w:rPr>
            <w:rFonts w:ascii="Cambria Math" w:eastAsiaTheme="minorEastAsia" w:hAnsi="Cambria Math"/>
          </w:rPr>
          <m:t>, v</m:t>
        </m:r>
        <m:r>
          <w:rPr>
            <w:rFonts w:ascii="Cambria Math" w:eastAsiaTheme="minorEastAsia" w:hAnsi="Cambria Math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e>
                </m:rad>
              </m:den>
            </m:f>
          </m:e>
        </m:d>
      </m:oMath>
    </w:p>
    <w:p w14:paraId="710A578B" w14:textId="77777777" w:rsidR="00AE2AE5" w:rsidRDefault="00AE2AE5" w:rsidP="00A73202">
      <w:pPr>
        <w:spacing w:after="0" w:line="240" w:lineRule="auto"/>
        <w:rPr>
          <w:bCs/>
        </w:rPr>
      </w:pPr>
    </w:p>
    <w:p w14:paraId="0850999E" w14:textId="77777777" w:rsidR="00DE01E0" w:rsidRPr="00DE01E0" w:rsidRDefault="00DE01E0" w:rsidP="00FB30DF">
      <w:pPr>
        <w:rPr>
          <w:rFonts w:eastAsiaTheme="minorEastAsia"/>
          <w:b/>
          <w:iCs/>
        </w:rPr>
      </w:pPr>
    </w:p>
    <w:sectPr w:rsidR="00DE01E0" w:rsidRPr="00DE01E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9C3E" w14:textId="77777777" w:rsidR="00032CDD" w:rsidRDefault="00032CDD" w:rsidP="002B1E9C">
      <w:pPr>
        <w:spacing w:after="0" w:line="240" w:lineRule="auto"/>
      </w:pPr>
      <w:r>
        <w:separator/>
      </w:r>
    </w:p>
  </w:endnote>
  <w:endnote w:type="continuationSeparator" w:id="0">
    <w:p w14:paraId="25DF4752" w14:textId="77777777" w:rsidR="00032CDD" w:rsidRDefault="00032CD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23CB" w14:textId="77777777" w:rsidR="00032CDD" w:rsidRDefault="00032CDD" w:rsidP="002B1E9C">
      <w:pPr>
        <w:spacing w:after="0" w:line="240" w:lineRule="auto"/>
      </w:pPr>
      <w:r>
        <w:separator/>
      </w:r>
    </w:p>
  </w:footnote>
  <w:footnote w:type="continuationSeparator" w:id="0">
    <w:p w14:paraId="3AD9440C" w14:textId="77777777" w:rsidR="00032CDD" w:rsidRDefault="00032CD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32CDD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F3840"/>
    <w:rsid w:val="0031299C"/>
    <w:rsid w:val="003354D6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4A83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E08C0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AE2AE5"/>
    <w:rsid w:val="00B01C3D"/>
    <w:rsid w:val="00B16AF2"/>
    <w:rsid w:val="00B413CF"/>
    <w:rsid w:val="00B57999"/>
    <w:rsid w:val="00B74398"/>
    <w:rsid w:val="00B85B55"/>
    <w:rsid w:val="00B96899"/>
    <w:rsid w:val="00BA4CAB"/>
    <w:rsid w:val="00BB5EAF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97F69"/>
    <w:rsid w:val="00CB01B9"/>
    <w:rsid w:val="00CC54EE"/>
    <w:rsid w:val="00CD0F0C"/>
    <w:rsid w:val="00CD53EA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DE01E0"/>
    <w:rsid w:val="00DF5A96"/>
    <w:rsid w:val="00E22268"/>
    <w:rsid w:val="00E3118F"/>
    <w:rsid w:val="00E33FD2"/>
    <w:rsid w:val="00E7171F"/>
    <w:rsid w:val="00EE310A"/>
    <w:rsid w:val="00EF150D"/>
    <w:rsid w:val="00F178D9"/>
    <w:rsid w:val="00F27FFD"/>
    <w:rsid w:val="00F56FF0"/>
    <w:rsid w:val="00F76971"/>
    <w:rsid w:val="00F92EB7"/>
    <w:rsid w:val="00FB04CA"/>
    <w:rsid w:val="00FB30DF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E2A2-457E-411C-B6AE-4746DCBD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Dot Products and Projections</dc:title>
  <dc:subject/>
  <dc:creator>jenniferanne.hill@gmail.com</dc:creator>
  <cp:keywords/>
  <dc:description/>
  <cp:lastModifiedBy>Hill, Jen</cp:lastModifiedBy>
  <cp:revision>3</cp:revision>
  <cp:lastPrinted>2025-07-22T14:42:00Z</cp:lastPrinted>
  <dcterms:created xsi:type="dcterms:W3CDTF">2025-07-22T14:57:00Z</dcterms:created>
  <dcterms:modified xsi:type="dcterms:W3CDTF">2025-07-31T18:33:00Z</dcterms:modified>
  <dc:language>en-US</dc:language>
</cp:coreProperties>
</file>