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0CC2" w14:textId="062252B2" w:rsidR="002C4111" w:rsidRDefault="00824CBE" w:rsidP="005D334A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85AD4">
        <w:rPr>
          <w:b/>
          <w:bCs/>
        </w:rPr>
        <w:t xml:space="preserve">: </w:t>
      </w:r>
      <w:r w:rsidR="004023D9">
        <w:rPr>
          <w:b/>
          <w:bCs/>
        </w:rPr>
        <w:t xml:space="preserve">Translations of </w:t>
      </w:r>
      <w:r w:rsidR="009463DE">
        <w:rPr>
          <w:b/>
          <w:bCs/>
        </w:rPr>
        <w:t>The Graphs of Secant and Cosecant</w:t>
      </w:r>
    </w:p>
    <w:p w14:paraId="7E1B3FA6" w14:textId="6DCB215F" w:rsidR="004D1EB5" w:rsidRDefault="00824CBE" w:rsidP="005D334A">
      <w:pPr>
        <w:rPr>
          <w:rFonts w:eastAsiaTheme="minorEastAsia"/>
        </w:rPr>
      </w:pPr>
      <w:r>
        <w:rPr>
          <w:rFonts w:eastAsiaTheme="minorEastAsia"/>
        </w:rPr>
        <w:t>Graph the following over a one-period interval.</w:t>
      </w:r>
    </w:p>
    <w:p w14:paraId="24CC27E2" w14:textId="7D579604" w:rsidR="00624445" w:rsidRDefault="00824CBE" w:rsidP="005D334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y=-2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den>
                </m:f>
              </m:e>
            </m:d>
          </m:e>
        </m:func>
      </m:oMath>
    </w:p>
    <w:p w14:paraId="242311E3" w14:textId="77777777" w:rsidR="00624445" w:rsidRDefault="0062444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9A5EBE5" w14:textId="7B7FB1E5" w:rsidR="00824CBE" w:rsidRPr="00824CBE" w:rsidRDefault="00624445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b.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2x-π</m:t>
                </m:r>
              </m:e>
            </m:d>
          </m:e>
        </m:func>
      </m:oMath>
    </w:p>
    <w:p w14:paraId="627003BF" w14:textId="7E4CAEF1" w:rsidR="00824CBE" w:rsidRDefault="00824CBE" w:rsidP="005D334A">
      <w:pPr>
        <w:rPr>
          <w:rFonts w:eastAsiaTheme="minorEastAsia"/>
        </w:rPr>
      </w:pPr>
    </w:p>
    <w:p w14:paraId="5EE05DB8" w14:textId="60783395" w:rsidR="00824CBE" w:rsidRDefault="00824CB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E5FCFDD" w14:textId="39E8D687" w:rsidR="00824CBE" w:rsidRDefault="00624445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>c</w:t>
      </w:r>
      <w:r w:rsidR="00824CBE"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y=2+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x-π</m:t>
                </m:r>
              </m:e>
            </m:d>
          </m:e>
        </m:func>
      </m:oMath>
    </w:p>
    <w:p w14:paraId="723607F7" w14:textId="1DDC8F4F" w:rsidR="00624445" w:rsidRDefault="0062444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17297DA" w14:textId="33D1C73B" w:rsidR="00624445" w:rsidRDefault="00624445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d. </w:t>
      </w:r>
      <m:oMath>
        <m:r>
          <w:rPr>
            <w:rFonts w:ascii="Cambria Math" w:eastAsiaTheme="minorEastAsia" w:hAnsi="Cambria Math"/>
          </w:rPr>
          <m:t>y=2-3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2πx-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</w:p>
    <w:p w14:paraId="10C457E3" w14:textId="4733DCEC" w:rsidR="00824CBE" w:rsidRPr="00824CBE" w:rsidRDefault="00824CBE" w:rsidP="005D334A">
      <w:pPr>
        <w:rPr>
          <w:rFonts w:eastAsiaTheme="minorEastAsia"/>
        </w:rPr>
      </w:pPr>
    </w:p>
    <w:sectPr w:rsidR="00824CBE" w:rsidRPr="00824CB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A803F" w14:textId="77777777" w:rsidR="00107C65" w:rsidRDefault="00107C65" w:rsidP="002B1E9C">
      <w:pPr>
        <w:spacing w:after="0" w:line="240" w:lineRule="auto"/>
      </w:pPr>
      <w:r>
        <w:separator/>
      </w:r>
    </w:p>
  </w:endnote>
  <w:endnote w:type="continuationSeparator" w:id="0">
    <w:p w14:paraId="074DF448" w14:textId="77777777" w:rsidR="00107C65" w:rsidRDefault="00107C6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70561" w14:textId="77777777" w:rsidR="00107C65" w:rsidRDefault="00107C65" w:rsidP="002B1E9C">
      <w:pPr>
        <w:spacing w:after="0" w:line="240" w:lineRule="auto"/>
      </w:pPr>
      <w:r>
        <w:separator/>
      </w:r>
    </w:p>
  </w:footnote>
  <w:footnote w:type="continuationSeparator" w:id="0">
    <w:p w14:paraId="49F5C66A" w14:textId="77777777" w:rsidR="00107C65" w:rsidRDefault="00107C65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45A8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07C65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5069"/>
    <w:rsid w:val="00207FA5"/>
    <w:rsid w:val="00240C55"/>
    <w:rsid w:val="0024741D"/>
    <w:rsid w:val="00256392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E1095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1EB5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CBE"/>
    <w:rsid w:val="008401C8"/>
    <w:rsid w:val="00841294"/>
    <w:rsid w:val="008430AC"/>
    <w:rsid w:val="00845181"/>
    <w:rsid w:val="0084525C"/>
    <w:rsid w:val="00851319"/>
    <w:rsid w:val="00851BED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463DE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Translations of The Graphs of Secant and Cosecant</dc:title>
  <dc:subject/>
  <dc:creator>jenniferanne.hill@gmail.com</dc:creator>
  <cp:keywords/>
  <dc:description/>
  <cp:lastModifiedBy>Jen Hill</cp:lastModifiedBy>
  <cp:revision>5</cp:revision>
  <cp:lastPrinted>2021-09-07T19:27:00Z</cp:lastPrinted>
  <dcterms:created xsi:type="dcterms:W3CDTF">2021-09-07T19:37:00Z</dcterms:created>
  <dcterms:modified xsi:type="dcterms:W3CDTF">2022-10-21T22:44:00Z</dcterms:modified>
  <dc:language>en-US</dc:language>
</cp:coreProperties>
</file>